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B7" w:rsidRPr="003B3B91" w:rsidRDefault="008C5BB7" w:rsidP="008C5BB7">
      <w:pPr>
        <w:spacing w:after="0" w:line="240" w:lineRule="auto"/>
        <w:jc w:val="center"/>
        <w:rPr>
          <w:sz w:val="28"/>
          <w:szCs w:val="28"/>
        </w:rPr>
      </w:pPr>
      <w:bookmarkStart w:id="0" w:name="_GoBack"/>
      <w:bookmarkEnd w:id="0"/>
      <w:r>
        <w:rPr>
          <w:noProof/>
        </w:rPr>
        <w:drawing>
          <wp:anchor distT="0" distB="0" distL="114300" distR="114300" simplePos="0" relativeHeight="251659264" behindDoc="0" locked="0" layoutInCell="1" allowOverlap="1" wp14:anchorId="55302893" wp14:editId="33917096">
            <wp:simplePos x="0" y="0"/>
            <wp:positionH relativeFrom="margin">
              <wp:posOffset>6153150</wp:posOffset>
            </wp:positionH>
            <wp:positionV relativeFrom="margin">
              <wp:posOffset>-257175</wp:posOffset>
            </wp:positionV>
            <wp:extent cx="952500" cy="781050"/>
            <wp:effectExtent l="19050" t="0" r="0" b="0"/>
            <wp:wrapSquare wrapText="bothSides"/>
            <wp:docPr id="1" name="Picture 1" descr="https://encrypted-tbn1.gstatic.com/images?q=tbn:ANd9GcRcjcge2kj07Oi2RuZ5Sj3LqmfywuErduDDQX5eejyk7qE3m8sH4A"/>
            <wp:cNvGraphicFramePr/>
            <a:graphic xmlns:a="http://schemas.openxmlformats.org/drawingml/2006/main">
              <a:graphicData uri="http://schemas.openxmlformats.org/drawingml/2006/picture">
                <pic:pic xmlns:pic="http://schemas.openxmlformats.org/drawingml/2006/picture">
                  <pic:nvPicPr>
                    <pic:cNvPr id="4" name="Picture 4" descr="https://encrypted-tbn1.gstatic.com/images?q=tbn:ANd9GcRcjcge2kj07Oi2RuZ5Sj3LqmfywuErduDDQX5eejyk7qE3m8sH4A"/>
                    <pic:cNvPicPr/>
                  </pic:nvPicPr>
                  <pic:blipFill>
                    <a:blip r:embed="rId5"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6D98F485" wp14:editId="1FE97DD7">
            <wp:simplePos x="0" y="0"/>
            <wp:positionH relativeFrom="margin">
              <wp:posOffset>-276225</wp:posOffset>
            </wp:positionH>
            <wp:positionV relativeFrom="margin">
              <wp:posOffset>-237490</wp:posOffset>
            </wp:positionV>
            <wp:extent cx="1095375" cy="685800"/>
            <wp:effectExtent l="19050" t="0" r="9525" b="0"/>
            <wp:wrapSquare wrapText="bothSides"/>
            <wp:docPr id="2" name="Picture 2" descr="https://encrypted-tbn1.gstatic.com/images?q=tbn:ANd9GcTDzHmxXuD7TglqBBeRrbKQ-ayccmmCjLxl93WW9I1wsIiNBoxOc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TDzHmxXuD7TglqBBeRrbKQ-ayccmmCjLxl93WW9I1wsIiNBoxOcg">
                      <a:hlinkClick r:id="rId6"/>
                    </pic:cNvPr>
                    <pic:cNvPicPr>
                      <a:picLocks noChangeAspect="1" noChangeArrowheads="1"/>
                    </pic:cNvPicPr>
                  </pic:nvPicPr>
                  <pic:blipFill>
                    <a:blip r:embed="rId7"/>
                    <a:srcRect/>
                    <a:stretch>
                      <a:fillRect/>
                    </a:stretch>
                  </pic:blipFill>
                  <pic:spPr bwMode="auto">
                    <a:xfrm>
                      <a:off x="0" y="0"/>
                      <a:ext cx="1095375" cy="685800"/>
                    </a:xfrm>
                    <a:prstGeom prst="rect">
                      <a:avLst/>
                    </a:prstGeom>
                    <a:noFill/>
                    <a:ln w="9525">
                      <a:noFill/>
                      <a:miter lim="800000"/>
                      <a:headEnd/>
                      <a:tailEnd/>
                    </a:ln>
                  </pic:spPr>
                </pic:pic>
              </a:graphicData>
            </a:graphic>
          </wp:anchor>
        </w:drawing>
      </w:r>
      <w:r w:rsidRPr="003B3B91">
        <w:rPr>
          <w:sz w:val="28"/>
          <w:szCs w:val="28"/>
        </w:rPr>
        <w:t>201</w:t>
      </w:r>
      <w:r w:rsidR="00F841CD">
        <w:rPr>
          <w:sz w:val="28"/>
          <w:szCs w:val="28"/>
        </w:rPr>
        <w:t>5</w:t>
      </w:r>
      <w:r w:rsidRPr="003B3B91">
        <w:rPr>
          <w:sz w:val="28"/>
          <w:szCs w:val="28"/>
        </w:rPr>
        <w:t xml:space="preserve"> </w:t>
      </w:r>
      <w:r w:rsidR="00F841CD">
        <w:rPr>
          <w:sz w:val="28"/>
          <w:szCs w:val="28"/>
        </w:rPr>
        <w:t>Catawba</w:t>
      </w:r>
      <w:r w:rsidRPr="003B3B91">
        <w:rPr>
          <w:sz w:val="28"/>
          <w:szCs w:val="28"/>
        </w:rPr>
        <w:t xml:space="preserve"> District</w:t>
      </w:r>
    </w:p>
    <w:p w:rsidR="008C5BB7" w:rsidRDefault="008C5BB7" w:rsidP="008C5BB7">
      <w:pPr>
        <w:spacing w:after="0" w:line="240" w:lineRule="auto"/>
        <w:jc w:val="center"/>
        <w:rPr>
          <w:sz w:val="28"/>
          <w:szCs w:val="28"/>
        </w:rPr>
      </w:pPr>
      <w:r w:rsidRPr="003B3B91">
        <w:rPr>
          <w:sz w:val="28"/>
          <w:szCs w:val="28"/>
        </w:rPr>
        <w:t>Pinewood Derby</w:t>
      </w:r>
    </w:p>
    <w:p w:rsidR="008C5BB7" w:rsidRPr="003B3B91" w:rsidRDefault="008C5BB7" w:rsidP="008C5BB7">
      <w:pPr>
        <w:spacing w:after="0" w:line="240" w:lineRule="auto"/>
        <w:jc w:val="center"/>
        <w:rPr>
          <w:sz w:val="28"/>
          <w:szCs w:val="28"/>
        </w:rPr>
      </w:pPr>
    </w:p>
    <w:p w:rsidR="008C5BB7" w:rsidRPr="00512C3F" w:rsidRDefault="008C5BB7" w:rsidP="008C5BB7">
      <w:pPr>
        <w:spacing w:after="0" w:line="240" w:lineRule="auto"/>
        <w:jc w:val="center"/>
        <w:rPr>
          <w:sz w:val="28"/>
          <w:szCs w:val="28"/>
        </w:rPr>
      </w:pPr>
      <w:r w:rsidRPr="00512C3F">
        <w:rPr>
          <w:sz w:val="28"/>
          <w:szCs w:val="28"/>
        </w:rPr>
        <w:t xml:space="preserve">Saturday, </w:t>
      </w:r>
      <w:r w:rsidR="00F841CD">
        <w:rPr>
          <w:sz w:val="28"/>
          <w:szCs w:val="28"/>
        </w:rPr>
        <w:t>April 18</w:t>
      </w:r>
      <w:r w:rsidR="00F841CD" w:rsidRPr="00F841CD">
        <w:rPr>
          <w:sz w:val="28"/>
          <w:szCs w:val="28"/>
          <w:vertAlign w:val="superscript"/>
        </w:rPr>
        <w:t>th</w:t>
      </w:r>
      <w:r w:rsidR="00F841CD">
        <w:rPr>
          <w:sz w:val="28"/>
          <w:szCs w:val="28"/>
        </w:rPr>
        <w:t xml:space="preserve"> </w:t>
      </w:r>
    </w:p>
    <w:p w:rsidR="008C5BB7" w:rsidRPr="003B3B91" w:rsidRDefault="00974838" w:rsidP="008C5BB7">
      <w:pPr>
        <w:spacing w:after="0" w:line="240" w:lineRule="auto"/>
        <w:jc w:val="center"/>
        <w:rPr>
          <w:sz w:val="28"/>
          <w:szCs w:val="28"/>
        </w:rPr>
      </w:pPr>
      <w:r>
        <w:rPr>
          <w:sz w:val="28"/>
          <w:szCs w:val="28"/>
        </w:rPr>
        <w:t>Clayton Homes Lancaster</w:t>
      </w:r>
    </w:p>
    <w:p w:rsidR="008C5BB7" w:rsidRDefault="00974838" w:rsidP="008C5BB7">
      <w:pPr>
        <w:spacing w:after="0" w:line="240" w:lineRule="auto"/>
        <w:jc w:val="center"/>
        <w:rPr>
          <w:sz w:val="28"/>
          <w:szCs w:val="28"/>
        </w:rPr>
      </w:pPr>
      <w:r>
        <w:rPr>
          <w:sz w:val="28"/>
          <w:szCs w:val="28"/>
        </w:rPr>
        <w:t>Steven Truesdale</w:t>
      </w:r>
    </w:p>
    <w:p w:rsidR="00974838" w:rsidRPr="00212A48" w:rsidRDefault="00974838" w:rsidP="008C5BB7">
      <w:pPr>
        <w:spacing w:after="0" w:line="240" w:lineRule="auto"/>
        <w:jc w:val="center"/>
        <w:rPr>
          <w:b/>
          <w:color w:val="FF0000"/>
          <w:sz w:val="28"/>
          <w:szCs w:val="28"/>
          <w:u w:val="single"/>
        </w:rPr>
      </w:pPr>
      <w:r>
        <w:rPr>
          <w:sz w:val="28"/>
          <w:szCs w:val="28"/>
        </w:rPr>
        <w:t>Cost: $5</w:t>
      </w:r>
    </w:p>
    <w:p w:rsidR="008C5BB7" w:rsidRPr="00212A48" w:rsidRDefault="008C5BB7" w:rsidP="008C5BB7">
      <w:pPr>
        <w:spacing w:after="0" w:line="240" w:lineRule="auto"/>
        <w:jc w:val="center"/>
        <w:rPr>
          <w:sz w:val="28"/>
          <w:szCs w:val="28"/>
        </w:rPr>
      </w:pPr>
    </w:p>
    <w:p w:rsidR="008C5BB7" w:rsidRDefault="008C5BB7" w:rsidP="008C5BB7">
      <w:pPr>
        <w:spacing w:line="240" w:lineRule="auto"/>
        <w:jc w:val="center"/>
        <w:rPr>
          <w:sz w:val="28"/>
          <w:szCs w:val="28"/>
        </w:rPr>
      </w:pPr>
      <w:r>
        <w:rPr>
          <w:sz w:val="28"/>
          <w:szCs w:val="28"/>
        </w:rPr>
        <w:t>Each Pack may register the top 6 scouts in overall speed within their unit.</w:t>
      </w:r>
    </w:p>
    <w:p w:rsidR="0030118A" w:rsidRDefault="0030118A" w:rsidP="008C5BB7">
      <w:pPr>
        <w:spacing w:line="240" w:lineRule="auto"/>
        <w:jc w:val="center"/>
        <w:rPr>
          <w:sz w:val="28"/>
          <w:szCs w:val="28"/>
        </w:rPr>
      </w:pPr>
      <w:r>
        <w:rPr>
          <w:sz w:val="28"/>
          <w:szCs w:val="28"/>
        </w:rPr>
        <w:t>After Scouts Race we will have time for Sibling/Adult race at no cost.</w:t>
      </w:r>
    </w:p>
    <w:p w:rsidR="008C5BB7" w:rsidRDefault="00BC0023" w:rsidP="008C5BB7">
      <w:pPr>
        <w:spacing w:line="240" w:lineRule="auto"/>
        <w:jc w:val="center"/>
        <w:rPr>
          <w:b/>
          <w:sz w:val="20"/>
          <w:szCs w:val="20"/>
        </w:rPr>
      </w:pPr>
      <w:r>
        <w:rPr>
          <w:b/>
          <w:sz w:val="28"/>
          <w:szCs w:val="28"/>
        </w:rPr>
        <w:t>Registration deadline is April 17</w:t>
      </w:r>
      <w:r w:rsidRPr="00BC0023">
        <w:rPr>
          <w:b/>
          <w:sz w:val="28"/>
          <w:szCs w:val="28"/>
          <w:vertAlign w:val="superscript"/>
        </w:rPr>
        <w:t>th</w:t>
      </w:r>
      <w:r w:rsidR="008C5BB7">
        <w:rPr>
          <w:b/>
          <w:sz w:val="28"/>
          <w:szCs w:val="28"/>
        </w:rPr>
        <w:t xml:space="preserve">. All Scouts </w:t>
      </w:r>
      <w:r w:rsidR="008C5BB7">
        <w:rPr>
          <w:b/>
          <w:sz w:val="28"/>
          <w:szCs w:val="28"/>
          <w:u w:val="single"/>
        </w:rPr>
        <w:t>MUST</w:t>
      </w:r>
      <w:r w:rsidR="008C5BB7">
        <w:rPr>
          <w:b/>
          <w:sz w:val="28"/>
          <w:szCs w:val="28"/>
        </w:rPr>
        <w:t xml:space="preserve"> be </w:t>
      </w:r>
      <w:r w:rsidR="008C5BB7">
        <w:rPr>
          <w:b/>
          <w:sz w:val="28"/>
          <w:szCs w:val="28"/>
          <w:u w:val="single"/>
        </w:rPr>
        <w:t>PRE-REGISTERED</w:t>
      </w:r>
      <w:r w:rsidR="008C5BB7">
        <w:rPr>
          <w:b/>
          <w:sz w:val="28"/>
          <w:szCs w:val="28"/>
        </w:rPr>
        <w:t xml:space="preserve"> and provided the requested info listed below.</w:t>
      </w:r>
      <w:r w:rsidR="008C5BB7" w:rsidRPr="003B3B91">
        <w:rPr>
          <w:b/>
          <w:sz w:val="20"/>
          <w:szCs w:val="20"/>
        </w:rPr>
        <w:t xml:space="preserve"> </w:t>
      </w:r>
    </w:p>
    <w:p w:rsidR="008C5BB7" w:rsidRPr="003B3B91" w:rsidRDefault="008C5BB7" w:rsidP="008C5BB7">
      <w:pPr>
        <w:spacing w:line="240" w:lineRule="auto"/>
        <w:jc w:val="center"/>
        <w:rPr>
          <w:b/>
          <w:sz w:val="20"/>
          <w:szCs w:val="20"/>
        </w:rPr>
      </w:pPr>
      <w:r w:rsidRPr="003B3B91">
        <w:rPr>
          <w:b/>
          <w:sz w:val="20"/>
          <w:szCs w:val="20"/>
        </w:rPr>
        <w:t>All cars will be inspected and weighed per District Derby Rules. Sign in for all racers end at 10:45 – NO LATE arrivals can be entered in the race.</w:t>
      </w:r>
    </w:p>
    <w:p w:rsidR="008C5BB7" w:rsidRPr="00A14D9B" w:rsidRDefault="008C5BB7" w:rsidP="008C5BB7">
      <w:pPr>
        <w:spacing w:line="240" w:lineRule="auto"/>
        <w:jc w:val="center"/>
        <w:rPr>
          <w:b/>
          <w:color w:val="FF0000"/>
          <w:sz w:val="28"/>
          <w:szCs w:val="28"/>
        </w:rPr>
      </w:pPr>
      <w:r>
        <w:rPr>
          <w:b/>
          <w:color w:val="FF0000"/>
          <w:sz w:val="28"/>
          <w:szCs w:val="28"/>
        </w:rPr>
        <w:t>Check in: 9:00 – 9:45</w:t>
      </w:r>
      <w:r>
        <w:rPr>
          <w:b/>
          <w:color w:val="FF0000"/>
          <w:sz w:val="28"/>
          <w:szCs w:val="28"/>
        </w:rPr>
        <w:tab/>
      </w:r>
      <w:r>
        <w:rPr>
          <w:b/>
          <w:color w:val="FF0000"/>
          <w:sz w:val="28"/>
          <w:szCs w:val="28"/>
        </w:rPr>
        <w:tab/>
        <w:t>Race Time: 10</w:t>
      </w:r>
      <w:r w:rsidRPr="00A14D9B">
        <w:rPr>
          <w:b/>
          <w:color w:val="FF0000"/>
          <w:sz w:val="28"/>
          <w:szCs w:val="28"/>
        </w:rPr>
        <w:t xml:space="preserve">:00 </w:t>
      </w:r>
    </w:p>
    <w:p w:rsidR="008C5BB7" w:rsidRPr="003B3B91" w:rsidRDefault="008C5BB7" w:rsidP="008C5BB7">
      <w:pPr>
        <w:spacing w:line="240" w:lineRule="auto"/>
        <w:jc w:val="center"/>
        <w:rPr>
          <w:b/>
          <w:sz w:val="20"/>
          <w:szCs w:val="20"/>
        </w:rPr>
      </w:pPr>
      <w:r w:rsidRPr="003B3B91">
        <w:rPr>
          <w:b/>
          <w:sz w:val="20"/>
          <w:szCs w:val="20"/>
        </w:rPr>
        <w:t>The race normally last about 1-2 hours with 30 cars.  We will not know how many cars we have until race day.</w:t>
      </w:r>
    </w:p>
    <w:p w:rsidR="008C5BB7" w:rsidRPr="003B3B91" w:rsidRDefault="008C5BB7" w:rsidP="008C5BB7">
      <w:pPr>
        <w:spacing w:after="0" w:line="240" w:lineRule="auto"/>
        <w:jc w:val="center"/>
        <w:rPr>
          <w:b/>
          <w:sz w:val="20"/>
          <w:szCs w:val="20"/>
        </w:rPr>
      </w:pPr>
      <w:r w:rsidRPr="003B3B91">
        <w:rPr>
          <w:b/>
          <w:sz w:val="20"/>
          <w:szCs w:val="20"/>
          <w:u w:val="single"/>
        </w:rPr>
        <w:t>There will not be any seating so you need a chair.</w:t>
      </w:r>
      <w:r w:rsidRPr="003B3B91">
        <w:rPr>
          <w:sz w:val="20"/>
          <w:szCs w:val="20"/>
        </w:rPr>
        <w:t xml:space="preserve"> There wil</w:t>
      </w:r>
      <w:r w:rsidR="00F841CD">
        <w:rPr>
          <w:sz w:val="20"/>
          <w:szCs w:val="20"/>
        </w:rPr>
        <w:t>l be prizes for the top 3 winners and 2 show cars</w:t>
      </w:r>
      <w:r w:rsidRPr="003B3B91">
        <w:rPr>
          <w:sz w:val="20"/>
          <w:szCs w:val="20"/>
        </w:rPr>
        <w:t>.</w:t>
      </w:r>
    </w:p>
    <w:p w:rsidR="008C5BB7" w:rsidRPr="003B3B91" w:rsidRDefault="008C5BB7" w:rsidP="008C5BB7">
      <w:pPr>
        <w:spacing w:after="0" w:line="240" w:lineRule="auto"/>
        <w:jc w:val="center"/>
        <w:rPr>
          <w:b/>
          <w:sz w:val="20"/>
          <w:szCs w:val="20"/>
        </w:rPr>
      </w:pPr>
    </w:p>
    <w:p w:rsidR="008C5BB7" w:rsidRPr="003B3B91" w:rsidRDefault="00974838" w:rsidP="008C5BB7">
      <w:pPr>
        <w:spacing w:line="240" w:lineRule="auto"/>
        <w:jc w:val="center"/>
        <w:rPr>
          <w:sz w:val="20"/>
          <w:szCs w:val="20"/>
        </w:rPr>
      </w:pPr>
      <w:r w:rsidRPr="003B3B91">
        <w:rPr>
          <w:sz w:val="20"/>
          <w:szCs w:val="20"/>
        </w:rPr>
        <w:t>I</w:t>
      </w:r>
      <w:r w:rsidR="008C5BB7" w:rsidRPr="003B3B91">
        <w:rPr>
          <w:sz w:val="20"/>
          <w:szCs w:val="20"/>
        </w:rPr>
        <w:t>nformation</w:t>
      </w:r>
      <w:r>
        <w:rPr>
          <w:sz w:val="20"/>
          <w:szCs w:val="20"/>
        </w:rPr>
        <w:t xml:space="preserve"> is</w:t>
      </w:r>
      <w:r w:rsidR="008C5BB7" w:rsidRPr="003B3B91">
        <w:rPr>
          <w:sz w:val="20"/>
          <w:szCs w:val="20"/>
        </w:rPr>
        <w:t xml:space="preserve"> online next week with</w:t>
      </w:r>
      <w:r>
        <w:rPr>
          <w:sz w:val="20"/>
          <w:szCs w:val="20"/>
        </w:rPr>
        <w:t xml:space="preserve"> rules</w:t>
      </w:r>
    </w:p>
    <w:p w:rsidR="008C5BB7" w:rsidRPr="003B3B91" w:rsidRDefault="008C5BB7" w:rsidP="008C5BB7">
      <w:pPr>
        <w:spacing w:after="0" w:line="240" w:lineRule="auto"/>
        <w:rPr>
          <w:b/>
          <w:sz w:val="20"/>
          <w:szCs w:val="20"/>
        </w:rPr>
      </w:pPr>
      <w:r w:rsidRPr="003B3B91">
        <w:rPr>
          <w:b/>
          <w:sz w:val="20"/>
          <w:szCs w:val="20"/>
        </w:rPr>
        <w:t>Instructions:</w:t>
      </w:r>
    </w:p>
    <w:p w:rsidR="008C5BB7" w:rsidRPr="003B3B91" w:rsidRDefault="008C5BB7" w:rsidP="008C5BB7">
      <w:pPr>
        <w:pStyle w:val="ListParagraph"/>
        <w:numPr>
          <w:ilvl w:val="0"/>
          <w:numId w:val="1"/>
        </w:numPr>
        <w:spacing w:after="0" w:line="240" w:lineRule="auto"/>
        <w:rPr>
          <w:sz w:val="20"/>
          <w:szCs w:val="20"/>
        </w:rPr>
      </w:pPr>
      <w:r>
        <w:rPr>
          <w:sz w:val="20"/>
          <w:szCs w:val="20"/>
        </w:rPr>
        <w:t>Fill out this form</w:t>
      </w:r>
    </w:p>
    <w:p w:rsidR="008C5BB7" w:rsidRPr="003B3B91" w:rsidRDefault="008C5BB7" w:rsidP="008C5BB7">
      <w:pPr>
        <w:pStyle w:val="ListParagraph"/>
        <w:numPr>
          <w:ilvl w:val="0"/>
          <w:numId w:val="1"/>
        </w:numPr>
        <w:spacing w:after="0" w:line="240" w:lineRule="auto"/>
        <w:rPr>
          <w:sz w:val="20"/>
          <w:szCs w:val="20"/>
        </w:rPr>
      </w:pPr>
      <w:r w:rsidRPr="003B3B91">
        <w:rPr>
          <w:sz w:val="20"/>
          <w:szCs w:val="20"/>
        </w:rPr>
        <w:t xml:space="preserve">To register: </w:t>
      </w:r>
    </w:p>
    <w:p w:rsidR="008C5BB7" w:rsidRPr="003B3B91" w:rsidRDefault="008C5BB7" w:rsidP="008C5BB7">
      <w:pPr>
        <w:pStyle w:val="ListParagraph"/>
        <w:spacing w:after="0" w:line="240" w:lineRule="auto"/>
        <w:rPr>
          <w:sz w:val="20"/>
          <w:szCs w:val="20"/>
        </w:rPr>
      </w:pPr>
      <w:r w:rsidRPr="003B3B91">
        <w:rPr>
          <w:sz w:val="20"/>
          <w:szCs w:val="20"/>
        </w:rPr>
        <w:t xml:space="preserve">Email this form to Morgan Hawkins @ </w:t>
      </w:r>
      <w:hyperlink r:id="rId8" w:history="1">
        <w:r w:rsidRPr="003B3B91">
          <w:rPr>
            <w:rStyle w:val="Hyperlink"/>
            <w:sz w:val="20"/>
            <w:szCs w:val="20"/>
          </w:rPr>
          <w:t>mhawkins@bsamail.org</w:t>
        </w:r>
      </w:hyperlink>
      <w:r w:rsidRPr="003B3B91">
        <w:rPr>
          <w:sz w:val="20"/>
          <w:szCs w:val="20"/>
        </w:rPr>
        <w:t xml:space="preserve">  or mail the form </w:t>
      </w:r>
    </w:p>
    <w:p w:rsidR="008C5BB7" w:rsidRPr="003B3B91" w:rsidRDefault="008C5BB7" w:rsidP="008C5BB7">
      <w:pPr>
        <w:pStyle w:val="ListParagraph"/>
        <w:spacing w:after="0" w:line="240" w:lineRule="auto"/>
        <w:rPr>
          <w:sz w:val="20"/>
          <w:szCs w:val="20"/>
        </w:rPr>
      </w:pPr>
      <w:r w:rsidRPr="003B3B91">
        <w:rPr>
          <w:sz w:val="20"/>
          <w:szCs w:val="20"/>
        </w:rPr>
        <w:t xml:space="preserve">Council Office </w:t>
      </w:r>
    </w:p>
    <w:p w:rsidR="008C5BB7" w:rsidRPr="003B3B91" w:rsidRDefault="008C5BB7" w:rsidP="008C5BB7">
      <w:pPr>
        <w:pStyle w:val="ListParagraph"/>
        <w:spacing w:after="0" w:line="240" w:lineRule="auto"/>
        <w:rPr>
          <w:sz w:val="20"/>
          <w:szCs w:val="20"/>
        </w:rPr>
      </w:pPr>
      <w:r w:rsidRPr="003B3B91">
        <w:rPr>
          <w:sz w:val="20"/>
          <w:szCs w:val="20"/>
        </w:rPr>
        <w:t>420 S. Church Street</w:t>
      </w:r>
    </w:p>
    <w:p w:rsidR="008C5BB7" w:rsidRPr="003B3B91" w:rsidRDefault="008C5BB7" w:rsidP="008C5BB7">
      <w:pPr>
        <w:pStyle w:val="ListParagraph"/>
        <w:spacing w:after="0" w:line="240" w:lineRule="auto"/>
        <w:rPr>
          <w:sz w:val="20"/>
          <w:szCs w:val="20"/>
        </w:rPr>
      </w:pPr>
      <w:r w:rsidRPr="003B3B91">
        <w:rPr>
          <w:sz w:val="20"/>
          <w:szCs w:val="20"/>
        </w:rPr>
        <w:t>Spartanburg 29306</w:t>
      </w:r>
    </w:p>
    <w:p w:rsidR="008C5BB7" w:rsidRDefault="0030118A" w:rsidP="008C5BB7">
      <w:pPr>
        <w:pStyle w:val="ListParagraph"/>
        <w:numPr>
          <w:ilvl w:val="0"/>
          <w:numId w:val="1"/>
        </w:numPr>
        <w:spacing w:line="240" w:lineRule="auto"/>
        <w:rPr>
          <w:b/>
          <w:sz w:val="20"/>
          <w:szCs w:val="20"/>
          <w:u w:val="single"/>
        </w:rPr>
      </w:pPr>
      <w:r>
        <w:rPr>
          <w:b/>
          <w:sz w:val="20"/>
          <w:szCs w:val="20"/>
          <w:u w:val="single"/>
        </w:rPr>
        <w:t>Each Pack</w:t>
      </w:r>
      <w:r w:rsidR="008C5BB7" w:rsidRPr="003B3B91">
        <w:rPr>
          <w:b/>
          <w:sz w:val="20"/>
          <w:szCs w:val="20"/>
          <w:u w:val="single"/>
        </w:rPr>
        <w:t xml:space="preserve"> should have a form</w:t>
      </w:r>
    </w:p>
    <w:p w:rsidR="008C5BB7" w:rsidRPr="00645A73" w:rsidRDefault="008C5BB7" w:rsidP="008C5BB7">
      <w:pPr>
        <w:pStyle w:val="ListParagraph"/>
        <w:numPr>
          <w:ilvl w:val="0"/>
          <w:numId w:val="1"/>
        </w:numPr>
        <w:spacing w:line="240" w:lineRule="auto"/>
        <w:rPr>
          <w:b/>
          <w:sz w:val="20"/>
          <w:szCs w:val="20"/>
        </w:rPr>
      </w:pPr>
      <w:r>
        <w:rPr>
          <w:sz w:val="20"/>
          <w:szCs w:val="20"/>
        </w:rPr>
        <w:t>Other Scouts and spectators will be allowed to race after the official race.  If possibly bring an extra car labeled with your name you don’t mind spectators touching to race with.</w:t>
      </w:r>
      <w:r w:rsidRPr="003B3B91">
        <w:rPr>
          <w:b/>
          <w:sz w:val="20"/>
          <w:szCs w:val="20"/>
        </w:rPr>
        <w:t xml:space="preserve"> </w:t>
      </w:r>
    </w:p>
    <w:tbl>
      <w:tblPr>
        <w:tblStyle w:val="TableGrid"/>
        <w:tblpPr w:leftFromText="180" w:rightFromText="180" w:vertAnchor="text" w:horzAnchor="margin" w:tblpXSpec="center" w:tblpY="838"/>
        <w:tblW w:w="11650" w:type="dxa"/>
        <w:tblLook w:val="04A0" w:firstRow="1" w:lastRow="0" w:firstColumn="1" w:lastColumn="0" w:noHBand="0" w:noVBand="1"/>
      </w:tblPr>
      <w:tblGrid>
        <w:gridCol w:w="5056"/>
        <w:gridCol w:w="3088"/>
        <w:gridCol w:w="3506"/>
      </w:tblGrid>
      <w:tr w:rsidR="008C5BB7" w:rsidTr="00F03693">
        <w:trPr>
          <w:trHeight w:val="66"/>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jc w:val="center"/>
              <w:rPr>
                <w:b/>
                <w:sz w:val="28"/>
                <w:szCs w:val="28"/>
              </w:rPr>
            </w:pPr>
            <w:r>
              <w:rPr>
                <w:b/>
                <w:sz w:val="28"/>
                <w:szCs w:val="28"/>
              </w:rPr>
              <w:t>Scout’s Name</w:t>
            </w:r>
          </w:p>
        </w:tc>
        <w:tc>
          <w:tcPr>
            <w:tcW w:w="3088"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jc w:val="center"/>
              <w:rPr>
                <w:b/>
                <w:sz w:val="28"/>
                <w:szCs w:val="28"/>
              </w:rPr>
            </w:pPr>
            <w:r>
              <w:rPr>
                <w:b/>
                <w:sz w:val="28"/>
                <w:szCs w:val="28"/>
              </w:rPr>
              <w:t>Unit #</w:t>
            </w:r>
          </w:p>
        </w:tc>
        <w:tc>
          <w:tcPr>
            <w:tcW w:w="350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jc w:val="center"/>
              <w:rPr>
                <w:b/>
                <w:sz w:val="28"/>
                <w:szCs w:val="28"/>
              </w:rPr>
            </w:pPr>
            <w:r>
              <w:rPr>
                <w:b/>
                <w:sz w:val="28"/>
                <w:szCs w:val="28"/>
              </w:rPr>
              <w:t>Car Name</w:t>
            </w:r>
          </w:p>
        </w:tc>
      </w:tr>
      <w:tr w:rsidR="008C5BB7" w:rsidTr="00F03693">
        <w:trPr>
          <w:trHeight w:val="66"/>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rPr>
                <w:b/>
                <w:sz w:val="28"/>
                <w:szCs w:val="28"/>
              </w:rPr>
            </w:pPr>
            <w:r>
              <w:rPr>
                <w:b/>
                <w:sz w:val="28"/>
                <w:szCs w:val="28"/>
              </w:rPr>
              <w:t>1.</w:t>
            </w:r>
          </w:p>
        </w:tc>
        <w:tc>
          <w:tcPr>
            <w:tcW w:w="3088"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c>
          <w:tcPr>
            <w:tcW w:w="3506"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r>
      <w:tr w:rsidR="008C5BB7" w:rsidTr="00F03693">
        <w:trPr>
          <w:trHeight w:val="69"/>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rPr>
                <w:b/>
                <w:sz w:val="28"/>
                <w:szCs w:val="28"/>
              </w:rPr>
            </w:pPr>
            <w:r>
              <w:rPr>
                <w:b/>
                <w:sz w:val="28"/>
                <w:szCs w:val="28"/>
              </w:rPr>
              <w:t>2.</w:t>
            </w:r>
          </w:p>
        </w:tc>
        <w:tc>
          <w:tcPr>
            <w:tcW w:w="3088"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c>
          <w:tcPr>
            <w:tcW w:w="3506"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r>
      <w:tr w:rsidR="008C5BB7" w:rsidTr="00F03693">
        <w:trPr>
          <w:trHeight w:val="66"/>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rPr>
                <w:b/>
                <w:sz w:val="28"/>
                <w:szCs w:val="28"/>
              </w:rPr>
            </w:pPr>
            <w:r>
              <w:rPr>
                <w:b/>
                <w:sz w:val="28"/>
                <w:szCs w:val="28"/>
              </w:rPr>
              <w:t>3.</w:t>
            </w:r>
          </w:p>
        </w:tc>
        <w:tc>
          <w:tcPr>
            <w:tcW w:w="3088"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c>
          <w:tcPr>
            <w:tcW w:w="3506"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r>
      <w:tr w:rsidR="008C5BB7" w:rsidTr="00F03693">
        <w:trPr>
          <w:trHeight w:val="69"/>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rPr>
                <w:b/>
                <w:sz w:val="28"/>
                <w:szCs w:val="28"/>
              </w:rPr>
            </w:pPr>
            <w:r>
              <w:rPr>
                <w:b/>
                <w:sz w:val="28"/>
                <w:szCs w:val="28"/>
              </w:rPr>
              <w:t>4.</w:t>
            </w:r>
          </w:p>
        </w:tc>
        <w:tc>
          <w:tcPr>
            <w:tcW w:w="3088"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c>
          <w:tcPr>
            <w:tcW w:w="3506"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r>
      <w:tr w:rsidR="008C5BB7" w:rsidTr="00F03693">
        <w:trPr>
          <w:trHeight w:val="66"/>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rPr>
                <w:b/>
                <w:sz w:val="28"/>
                <w:szCs w:val="28"/>
              </w:rPr>
            </w:pPr>
            <w:r>
              <w:rPr>
                <w:b/>
                <w:sz w:val="28"/>
                <w:szCs w:val="28"/>
              </w:rPr>
              <w:t>5.</w:t>
            </w:r>
          </w:p>
        </w:tc>
        <w:tc>
          <w:tcPr>
            <w:tcW w:w="3088"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c>
          <w:tcPr>
            <w:tcW w:w="3506"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r>
      <w:tr w:rsidR="008C5BB7" w:rsidTr="00F03693">
        <w:trPr>
          <w:trHeight w:val="66"/>
        </w:trPr>
        <w:tc>
          <w:tcPr>
            <w:tcW w:w="5056" w:type="dxa"/>
            <w:tcBorders>
              <w:top w:val="single" w:sz="4" w:space="0" w:color="auto"/>
              <w:left w:val="single" w:sz="4" w:space="0" w:color="auto"/>
              <w:bottom w:val="single" w:sz="4" w:space="0" w:color="auto"/>
              <w:right w:val="single" w:sz="4" w:space="0" w:color="auto"/>
            </w:tcBorders>
            <w:hideMark/>
          </w:tcPr>
          <w:p w:rsidR="008C5BB7" w:rsidRDefault="008C5BB7" w:rsidP="00F03693">
            <w:pPr>
              <w:spacing w:after="0" w:line="240" w:lineRule="auto"/>
              <w:rPr>
                <w:b/>
                <w:sz w:val="28"/>
                <w:szCs w:val="28"/>
              </w:rPr>
            </w:pPr>
            <w:r>
              <w:rPr>
                <w:b/>
                <w:sz w:val="28"/>
                <w:szCs w:val="28"/>
              </w:rPr>
              <w:t>6.</w:t>
            </w:r>
          </w:p>
        </w:tc>
        <w:tc>
          <w:tcPr>
            <w:tcW w:w="3088"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c>
          <w:tcPr>
            <w:tcW w:w="3506" w:type="dxa"/>
            <w:tcBorders>
              <w:top w:val="single" w:sz="4" w:space="0" w:color="auto"/>
              <w:left w:val="single" w:sz="4" w:space="0" w:color="auto"/>
              <w:bottom w:val="single" w:sz="4" w:space="0" w:color="auto"/>
              <w:right w:val="single" w:sz="4" w:space="0" w:color="auto"/>
            </w:tcBorders>
          </w:tcPr>
          <w:p w:rsidR="008C5BB7" w:rsidRDefault="008C5BB7" w:rsidP="00F03693">
            <w:pPr>
              <w:spacing w:after="0" w:line="240" w:lineRule="auto"/>
              <w:rPr>
                <w:b/>
                <w:sz w:val="28"/>
                <w:szCs w:val="28"/>
              </w:rPr>
            </w:pPr>
          </w:p>
        </w:tc>
      </w:tr>
    </w:tbl>
    <w:p w:rsidR="008C5BB7" w:rsidRDefault="008C5BB7" w:rsidP="008C5BB7">
      <w:pPr>
        <w:jc w:val="center"/>
        <w:rPr>
          <w:b/>
          <w:color w:val="FF0000"/>
          <w:sz w:val="20"/>
          <w:szCs w:val="20"/>
        </w:rPr>
      </w:pPr>
      <w:r w:rsidRPr="003B3B91">
        <w:rPr>
          <w:b/>
          <w:sz w:val="28"/>
          <w:szCs w:val="28"/>
        </w:rPr>
        <w:t>Scouts Participating in Pinewood Derby</w:t>
      </w:r>
      <w:r w:rsidRPr="00645A73">
        <w:rPr>
          <w:b/>
          <w:color w:val="FF0000"/>
          <w:sz w:val="20"/>
          <w:szCs w:val="20"/>
        </w:rPr>
        <w:t xml:space="preserve"> </w:t>
      </w:r>
    </w:p>
    <w:sectPr w:rsidR="008C5BB7" w:rsidSect="001B6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A44FF"/>
    <w:multiLevelType w:val="hybridMultilevel"/>
    <w:tmpl w:val="B582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B7"/>
    <w:rsid w:val="00147236"/>
    <w:rsid w:val="0030118A"/>
    <w:rsid w:val="008C5BB7"/>
    <w:rsid w:val="00974838"/>
    <w:rsid w:val="00AF064D"/>
    <w:rsid w:val="00BC0023"/>
    <w:rsid w:val="00F8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ACF4-DB48-46A2-AC51-84AB92AB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BB7"/>
    <w:rPr>
      <w:color w:val="0563C1" w:themeColor="hyperlink"/>
      <w:u w:val="single"/>
    </w:rPr>
  </w:style>
  <w:style w:type="table" w:styleId="TableGrid">
    <w:name w:val="Table Grid"/>
    <w:basedOn w:val="TableNormal"/>
    <w:uiPriority w:val="59"/>
    <w:rsid w:val="008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wkins@bsamail.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start=185&amp;sa=X&amp;hl=en&amp;biw=1920&amp;bih=958&amp;tbm=isch&amp;tbnid=xjmNvuuQWeL49M:&amp;imgrefurl=http://www.windsongserviceunit.com/service_unit/service_unit_derby.htm&amp;docid=HjQRRLwnbhncTM&amp;imgurl=http://www.windsongserviceunit.com/images/powder-puff-derby.jpg&amp;w=432&amp;h=268&amp;ei=3Ll-Uf_qDpSk8QTJ0oGQDQ&amp;zoom=1&amp;ved=1t:3588,r:10,s:200,i:34&amp;iact=rc&amp;dur=350&amp;page=6&amp;tbnh=170&amp;tbnw=274&amp;ndsp=37&amp;tx=179&amp;ty=9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Grooms</dc:creator>
  <cp:keywords/>
  <dc:description/>
  <cp:lastModifiedBy>Taylor Thomas</cp:lastModifiedBy>
  <cp:revision>2</cp:revision>
  <dcterms:created xsi:type="dcterms:W3CDTF">2015-04-05T16:15:00Z</dcterms:created>
  <dcterms:modified xsi:type="dcterms:W3CDTF">2015-04-05T16:15:00Z</dcterms:modified>
</cp:coreProperties>
</file>